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32" w:rsidRDefault="00624C32" w:rsidP="00624C32">
      <w:pPr>
        <w:pStyle w:val="a4"/>
        <w:spacing w:line="420" w:lineRule="atLeast"/>
        <w:ind w:firstLineChars="200" w:firstLine="602"/>
        <w:jc w:val="center"/>
        <w:rPr>
          <w:rFonts w:ascii="Times New Roman" w:hAnsi="Times New Roman" w:cs="Times New Roman" w:hint="eastAsia"/>
        </w:rPr>
      </w:pPr>
      <w:r w:rsidRPr="00362182">
        <w:rPr>
          <w:rFonts w:ascii="Times New Roman" w:hAnsi="Times New Roman" w:cs="Times New Roman"/>
          <w:b/>
          <w:sz w:val="30"/>
          <w:szCs w:val="30"/>
        </w:rPr>
        <w:t>第四章　光现象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</w:p>
    <w:p w:rsidR="00624C32" w:rsidRDefault="00624C32" w:rsidP="00624C32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1175" cy="333375"/>
            <wp:effectExtent l="0" t="0" r="9525" b="9525"/>
            <wp:docPr id="5" name="图片 5" descr="单元整体说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单元整体说课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课标要求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通过实验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探究光在同种均匀介质中的传播特点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探究并了解光的反射和折射规律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通过实验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探究平面成像时像与物的关系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通过观察和实验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知道白光是由色光组成的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教材分析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本章主要学习光现象及其规律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内容包括：光的直线传播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光的速度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光的反射规律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平面镜成像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光的折射规律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光的色散等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其中核心知识点是光的直线传播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光的反射规律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平面镜成像特点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光的折射规律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在中考考查中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主要是：用光的直线传播解释简单的现象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以光的反射规律</w:t>
      </w:r>
      <w:r w:rsidRPr="005D2307">
        <w:rPr>
          <w:rFonts w:ascii="Times New Roman" w:hAnsi="Times New Roman" w:cs="Times New Roman" w:hint="eastAsia"/>
        </w:rPr>
        <w:t>为核心的三线两角关系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平面镜成像的特点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平面镜对光的控制作用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光的折射现象及规律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另外正确画出光路图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应用光路图去解决问题也是应掌握的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光的直线传播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光的反射常以填空、选择、作图等题型出现；光的反射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平面镜成像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光的折射也经常设计为实验探究题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由于环境污染越来越受到社会的广泛关注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光污染的有关问题将成为中考的一个新的热点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学情分析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在前三章学习物理研究方法的基础上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学生基本知道探究物理问题的基本实施程序：提出问题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猜想假设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实验检验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得出结论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此程序在今后的</w:t>
      </w:r>
      <w:r w:rsidRPr="005D2307">
        <w:rPr>
          <w:rFonts w:ascii="Times New Roman" w:hAnsi="Times New Roman" w:cs="Times New Roman" w:hint="eastAsia"/>
        </w:rPr>
        <w:t>学习中会经常用到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在本章学习中要让学生认真体会此探究过程的重要性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学生刚学习入射角、反射角、折射角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还分不清入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或反或折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射角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入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或反或折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射光线与镜面的夹角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在画光路图时会出现一些小错误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如光线忘记画箭头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法线用实线画等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做光学探究题时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不是利用光的反射或折射规律分析问题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而是凭自己的主观想象来下结论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为此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应让学生明确概念和规律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应多加练习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光的折射一节是光学学习中难度较大的一节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学生理解起来有点困难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教师可分步设计几个探究小问题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以分解难度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此年龄阶段的学生思维活跃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求知欲强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可让学生</w:t>
      </w:r>
      <w:r w:rsidRPr="005D2307">
        <w:rPr>
          <w:rFonts w:ascii="Times New Roman" w:hAnsi="Times New Roman" w:cs="Times New Roman" w:hint="eastAsia"/>
        </w:rPr>
        <w:t>课前自己观察一些生活中的光现象并做点简单的教具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会大大激发学生的学习热情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教学建议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教学过程中对课本安排的实验探究活动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光的反射规律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平面镜成像特点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光的折射规律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要让学生积极参与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细心观察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体验科学探究的过程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在实验中提高观察和动手的能力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逐渐建立学好物理的信心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lastRenderedPageBreak/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光学知识与社会实践和日常生活紧密相关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教学中要重视联系生产生活实际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让学生逐渐学会用所学的知识解释简单的光现象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分析和解决与光学有关的实际问题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在实验中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一定要对学生讲好实验注意事项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在实</w:t>
      </w:r>
      <w:r w:rsidRPr="005D2307">
        <w:rPr>
          <w:rFonts w:ascii="Times New Roman" w:hAnsi="Times New Roman" w:cs="Times New Roman" w:hint="eastAsia"/>
        </w:rPr>
        <w:t>验的基础上得出结论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同时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老师可应用反射或折射规律用几何作图的方法在黑板上画成像情况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使学生的感性认识和理性认识相结合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更有利于学生对知识的理解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此章中考查的内容较多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是重要的章节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讲课进度不宜太快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要注意基础知识的掌握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注意区分光的直线传播现象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光的反射现象和光的折射现象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设计实验时可首先让学生选择实验仪器进行实验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实验的结果如果是不成功的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也能激发学生发现、探究实验失败的原因并找出相应的解决方法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使学生真正体验到科学探究的价值</w:t>
      </w:r>
      <w:r>
        <w:rPr>
          <w:rFonts w:ascii="Times New Roman" w:hAnsi="Times New Roman" w:cs="Times New Roman" w:hint="eastAsia"/>
        </w:rPr>
        <w:t>。</w:t>
      </w:r>
    </w:p>
    <w:p w:rsidR="00624C32" w:rsidRPr="00DA776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在本章的讲解中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可多用比较法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如光是如何传播的、光速等可与</w:t>
      </w:r>
      <w:r w:rsidRPr="005D2307">
        <w:rPr>
          <w:rFonts w:ascii="Times New Roman" w:hAnsi="Times New Roman" w:cs="Times New Roman" w:hint="eastAsia"/>
        </w:rPr>
        <w:t>声的传播、声速等作比较；光的折射和光的反射作比较；平面镜成像和小孔成像作比较</w:t>
      </w:r>
      <w:r w:rsidRPr="005D2307">
        <w:rPr>
          <w:rFonts w:hAnsi="宋体" w:cs="Times New Roman" w:hint="eastAsia"/>
        </w:rPr>
        <w:t>……</w:t>
      </w:r>
      <w:r w:rsidRPr="005D2307">
        <w:rPr>
          <w:rFonts w:ascii="Times New Roman" w:hAnsi="Times New Roman" w:cs="Times New Roman" w:hint="eastAsia"/>
        </w:rPr>
        <w:t>这样使学生对知识点更清晰明确</w:t>
      </w:r>
      <w:r>
        <w:rPr>
          <w:rFonts w:ascii="Times New Roman" w:hAnsi="Times New Roman" w:cs="Times New Roman" w:hint="eastAsia"/>
        </w:rPr>
        <w:t>。</w:t>
      </w:r>
    </w:p>
    <w:p w:rsidR="00624C32" w:rsidRPr="007D12CF" w:rsidRDefault="00624C32" w:rsidP="00624C32">
      <w:pPr>
        <w:pStyle w:val="a4"/>
        <w:spacing w:line="420" w:lineRule="atLeast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bookmarkStart w:id="0" w:name="_GoBack"/>
      <w:r w:rsidRPr="007D12CF">
        <w:rPr>
          <w:rFonts w:ascii="Times New Roman" w:eastAsia="黑体" w:hAnsi="Times New Roman" w:cs="Times New Roman"/>
          <w:sz w:val="28"/>
          <w:szCs w:val="28"/>
        </w:rPr>
        <w:t>第</w:t>
      </w:r>
      <w:r w:rsidRPr="007D12CF">
        <w:rPr>
          <w:rFonts w:ascii="Times New Roman" w:eastAsia="黑体" w:hAnsi="Times New Roman" w:cs="Times New Roman"/>
          <w:sz w:val="28"/>
          <w:szCs w:val="28"/>
        </w:rPr>
        <w:t>1</w:t>
      </w:r>
      <w:r w:rsidRPr="007D12CF">
        <w:rPr>
          <w:rFonts w:ascii="Times New Roman" w:eastAsia="黑体" w:hAnsi="Times New Roman" w:cs="Times New Roman"/>
          <w:sz w:val="28"/>
          <w:szCs w:val="28"/>
        </w:rPr>
        <w:t>节　光的直线传播</w:t>
      </w:r>
    </w:p>
    <w:bookmarkEnd w:id="0"/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</w:p>
    <w:p w:rsidR="00624C32" w:rsidRDefault="00624C32" w:rsidP="00624C32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1175" cy="333375"/>
            <wp:effectExtent l="0" t="0" r="9525" b="9525"/>
            <wp:docPr id="4" name="图片 4" descr="教材教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教材教案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教学目标</w:t>
      </w:r>
    </w:p>
    <w:p w:rsidR="00624C32" w:rsidRDefault="00624C32" w:rsidP="00624C32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知识与技能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了解光源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知道光源大致分为</w:t>
      </w:r>
      <w:r>
        <w:rPr>
          <w:rFonts w:ascii="Times New Roman" w:hAnsi="Times New Roman" w:cs="Times New Roman" w:hint="eastAsia"/>
        </w:rPr>
        <w:t>自然</w:t>
      </w:r>
      <w:r w:rsidRPr="005D2307">
        <w:rPr>
          <w:rFonts w:ascii="Times New Roman" w:hAnsi="Times New Roman" w:cs="Times New Roman"/>
        </w:rPr>
        <w:t>光源和人造光源两类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理解光沿直线传播及其应用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了解光在真空和空气中的传播速度</w:t>
      </w:r>
      <w:r w:rsidRPr="005D2307">
        <w:rPr>
          <w:rFonts w:ascii="Times New Roman" w:hAnsi="Times New Roman" w:cs="Times New Roman" w:hint="eastAsia"/>
        </w:rPr>
        <w:t>c</w:t>
      </w:r>
      <w:r w:rsidRPr="005D2307">
        <w:rPr>
          <w:rFonts w:ascii="Times New Roman" w:hAnsi="Times New Roman" w:cs="Times New Roman"/>
        </w:rPr>
        <w:t>＝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hAnsi="宋体" w:cs="Times New Roman"/>
        </w:rPr>
        <w:t>×</w:t>
      </w:r>
      <w:r w:rsidRPr="005D2307">
        <w:rPr>
          <w:rFonts w:ascii="Times New Roman" w:hAnsi="Times New Roman" w:cs="Times New Roman"/>
        </w:rPr>
        <w:t>10</w:t>
      </w:r>
      <w:r w:rsidRPr="005D2307"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m/s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过程与方</w:t>
      </w:r>
      <w:r w:rsidRPr="00561A38">
        <w:rPr>
          <w:rFonts w:ascii="Times New Roman" w:eastAsia="黑体" w:hAnsi="Times New Roman" w:cs="Times New Roman" w:hint="eastAsia"/>
          <w:b/>
        </w:rPr>
        <w:t>法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观察光在空气中和水中传播的实验现象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了解实验是研究物理问题的重要方法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阅读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科学世界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我们看到了古老的光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的内容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了解光可以反映宇宙的信息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感悟宇宙之大</w:t>
      </w:r>
      <w:r>
        <w:rPr>
          <w:rFonts w:ascii="Times New Roman" w:hAnsi="Times New Roman" w:cs="Times New Roman" w:hint="eastAsia"/>
        </w:rPr>
        <w:t>。</w:t>
      </w:r>
    </w:p>
    <w:p w:rsidR="00624C32" w:rsidRPr="00561A38" w:rsidRDefault="00624C32" w:rsidP="00624C32">
      <w:pPr>
        <w:pStyle w:val="a4"/>
        <w:spacing w:line="420" w:lineRule="atLeast"/>
        <w:ind w:firstLineChars="196" w:firstLine="413"/>
        <w:rPr>
          <w:rFonts w:ascii="Times New Roman" w:eastAsia="黑体" w:hAnsi="Times New Roman" w:cs="Times New Roman" w:hint="eastAsia"/>
          <w:b/>
        </w:rPr>
      </w:pPr>
      <w:r w:rsidRPr="00561A38">
        <w:rPr>
          <w:rFonts w:ascii="Times New Roman" w:eastAsia="黑体" w:hAnsi="Times New Roman" w:cs="Times New Roman"/>
          <w:b/>
        </w:rPr>
        <w:t>情感、态度与价值观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观察、实验以及探究的学习活动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培养学生尊重客观事实、实事求是的科学态度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通过亲身的体验和感悟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使学生获得感性认识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为后续学习打基础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通过探究性物理学习活动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使学生获得成功的愉悦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乐于参与物理学习活动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重点难点</w:t>
      </w:r>
    </w:p>
    <w:p w:rsidR="00624C32" w:rsidRDefault="00624C32" w:rsidP="00624C32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重点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光源、光的直线传播、光速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lastRenderedPageBreak/>
        <w:t>难点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用光的直线传播解释现象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教学准备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激光笔、水槽、手电筒、台灯、平面镜、</w:t>
      </w:r>
      <w:r w:rsidRPr="005D2307">
        <w:rPr>
          <w:rFonts w:ascii="Times New Roman" w:hAnsi="Times New Roman" w:cs="Times New Roman"/>
        </w:rPr>
        <w:t>CAI</w:t>
      </w:r>
      <w:r w:rsidRPr="005D2307">
        <w:rPr>
          <w:rFonts w:ascii="Times New Roman" w:hAnsi="Times New Roman" w:cs="Times New Roman"/>
        </w:rPr>
        <w:t>课件：三球仪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教学设计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一、引入新课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播放课件：出现雷电、城市夜景等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二、新课学习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光源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你知道生活</w:t>
      </w:r>
      <w:r w:rsidRPr="005D2307">
        <w:rPr>
          <w:rFonts w:ascii="Times New Roman" w:hAnsi="Times New Roman" w:cs="Times New Roman"/>
        </w:rPr>
        <w:t>生产中哪些物体可以发光吗？太阳、电灯、蜡烛、手电筒、火把、油灯、霓虹灯、钠灯、汞灯、氖灯、萤火虫</w:t>
      </w:r>
      <w:r w:rsidRPr="005D2307">
        <w:rPr>
          <w:rFonts w:hAnsi="宋体" w:cs="Times New Roman"/>
        </w:rPr>
        <w:t>……</w:t>
      </w:r>
      <w:r w:rsidRPr="005D2307">
        <w:rPr>
          <w:rFonts w:ascii="Times New Roman" w:hAnsi="Times New Roman" w:cs="Times New Roman"/>
        </w:rPr>
        <w:t>能发光的物体很多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那么上面的物体有何共同特</w:t>
      </w:r>
      <w:r w:rsidRPr="005D2307">
        <w:rPr>
          <w:rFonts w:ascii="Times New Roman" w:hAnsi="Times New Roman" w:cs="Times New Roman" w:hint="eastAsia"/>
        </w:rPr>
        <w:t>征呢？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刚刚说的物体都能发光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比如太阳和蜡烛都是光源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它们有何不同呢？我们把太阳这样的光源叫做自然光源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蜡烛这样的光源叫做人造光源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板书：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光源：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能发光的物体</w:t>
      </w:r>
      <w:r>
        <w:rPr>
          <w:rFonts w:ascii="Times New Roman" w:hAnsi="Times New Roman" w:cs="Times New Roman"/>
        </w:rPr>
        <w:t>．</w:t>
      </w: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光源可分为自然光源、人造光源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光是如何传播的？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你们知道光在介质中是如何传播的吗？大胆地猜测一下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光可能在介质中是沿直线传播的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我们用实验来检验一下我们的猜测吧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演示</w:t>
      </w:r>
      <w:r w:rsidRPr="005D2307">
        <w:rPr>
          <w:rFonts w:ascii="Times New Roman" w:hAnsi="Times New Roman" w:cs="Times New Roman"/>
        </w:rPr>
        <w:t>1</w:t>
      </w:r>
      <w:r w:rsidRPr="005D2307">
        <w:rPr>
          <w:rFonts w:ascii="Times New Roman" w:hAnsi="Times New Roman" w:cs="Times New Roman"/>
        </w:rPr>
        <w:t>：在暗室里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将一束光射到空气中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观察光在空气中的传播路径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演示</w:t>
      </w:r>
      <w:r w:rsidRPr="005D2307">
        <w:rPr>
          <w:rFonts w:ascii="Times New Roman" w:hAnsi="Times New Roman" w:cs="Times New Roman"/>
        </w:rPr>
        <w:t>2</w:t>
      </w:r>
      <w:r w:rsidRPr="005D2307">
        <w:rPr>
          <w:rFonts w:ascii="Times New Roman" w:hAnsi="Times New Roman" w:cs="Times New Roman"/>
        </w:rPr>
        <w:t>：在暗室里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将一束光射到水中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观察光在水中的传播路径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刚才在演示的实验中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大家看到什么现象？光是</w:t>
      </w:r>
      <w:r w:rsidRPr="005D2307">
        <w:rPr>
          <w:rFonts w:ascii="Times New Roman" w:hAnsi="Times New Roman" w:cs="Times New Roman" w:hint="eastAsia"/>
        </w:rPr>
        <w:t>按照直线传播的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其实光沿直线传播是有条件的：在同种、均匀、透明介质中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说明：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光在水中沿直线传播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学生的感性认识较少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一定要演示给学生看看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演示时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为了能看到光路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可以把几支烟或香同时点燃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在空气中形成烟雾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也可以在水中滴少许红墨水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使实验现象易于观测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讲述：光线、及光的沿直线传播的应用举例：激光准直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排队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打靶瞄准等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用光的直线传播解释简单的光现象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</w:t>
      </w:r>
      <w:r w:rsidRPr="005D2307">
        <w:rPr>
          <w:rFonts w:ascii="Times New Roman" w:hAnsi="Times New Roman" w:cs="Times New Roman"/>
        </w:rPr>
        <w:t>影子的形成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演示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ascii="Times New Roman" w:hAnsi="Times New Roman" w:cs="Times New Roman"/>
        </w:rPr>
        <w:t>或播放视频影子：用白炽灯对着墙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把皮球放在灯和墙之间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现象：墙上出现球的影子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启发学生用光的直线传播知识解释影子的形成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影的形成：光在传播过程中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遇到不透明的物体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由于光是沿直线传播的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所以在不透光的物体后面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光照射不到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形成了黑暗的部分就是影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日食、月食的成因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lastRenderedPageBreak/>
        <w:t>演示</w:t>
      </w:r>
      <w:r w:rsidRPr="005D2307">
        <w:rPr>
          <w:rFonts w:ascii="Times New Roman" w:hAnsi="Times New Roman" w:cs="Times New Roman"/>
        </w:rPr>
        <w:t>4</w:t>
      </w:r>
      <w:r w:rsidRPr="005D2307">
        <w:rPr>
          <w:rFonts w:ascii="Times New Roman" w:hAnsi="Times New Roman" w:cs="Times New Roman"/>
        </w:rPr>
        <w:t>：用三球仪演示日食、月食的形成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启发学生用光的直线传播解释日食、月食的成因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日食的成因：当月球运行到太阳和地球中间时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并且三球在一条直线上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太阳光沿直线传播过程中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被不透明的月球挡住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月球的黑影落在地球上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就形成了日食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月食的成因：当地球运行到太阳和月球中间时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太阳光被不透明的地球挡住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地球的影落在月球上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就形成了月食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光速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雷声和闪电在同时</w:t>
      </w:r>
      <w:r w:rsidRPr="005D2307">
        <w:rPr>
          <w:rFonts w:ascii="Times New Roman" w:hAnsi="Times New Roman" w:cs="Times New Roman" w:hint="eastAsia"/>
        </w:rPr>
        <w:t>同地发生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但我们总是先看到闪电后听到雷声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这说明什么问题？这表明光的传播速度比声音快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声音在空气中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的传播速度是多大？</w:t>
      </w:r>
      <w:r w:rsidRPr="005D2307">
        <w:rPr>
          <w:rFonts w:ascii="Times New Roman" w:hAnsi="Times New Roman" w:cs="Times New Roman"/>
        </w:rPr>
        <w:t>340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m/s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大家已知道声音在各种介质中的传播速度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那么光的传播速度是多大呢？教师随即给出光速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板书：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光在真空中的传播速度是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hAnsi="宋体" w:cs="Times New Roman"/>
        </w:rPr>
        <w:t>×</w:t>
      </w:r>
      <w:r w:rsidRPr="005D2307">
        <w:rPr>
          <w:rFonts w:ascii="Times New Roman" w:hAnsi="Times New Roman" w:cs="Times New Roman"/>
        </w:rPr>
        <w:t>10</w:t>
      </w:r>
      <w:r w:rsidRPr="005D2307"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m/s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光在其他各种介质中的传播速度都比在真空中的小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③</w:t>
      </w:r>
      <w:r w:rsidRPr="005D2307">
        <w:rPr>
          <w:rFonts w:ascii="Times New Roman" w:hAnsi="Times New Roman" w:cs="Times New Roman"/>
        </w:rPr>
        <w:t>光在空气中的速度可认为是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hAnsi="宋体" w:cs="Times New Roman"/>
        </w:rPr>
        <w:t>×</w:t>
      </w:r>
      <w:r w:rsidRPr="005D2307">
        <w:rPr>
          <w:rFonts w:ascii="Times New Roman" w:hAnsi="Times New Roman" w:cs="Times New Roman"/>
        </w:rPr>
        <w:t>10</w:t>
      </w:r>
      <w:r w:rsidRPr="005D2307"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m/s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指导学生看阅读材料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科学世界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我们看到古老的光</w:t>
      </w:r>
      <w:r w:rsidRPr="005D2307"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然后回答以下问题：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①“</w:t>
      </w:r>
      <w:r w:rsidRPr="005D2307">
        <w:rPr>
          <w:rFonts w:ascii="Times New Roman" w:hAnsi="Times New Roman" w:cs="Times New Roman"/>
        </w:rPr>
        <w:t>光年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是什么物理量的单位？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 w:hint="eastAsia"/>
        </w:rPr>
        <w:t>牛郎星和织女星的距离是多少？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③</w:t>
      </w:r>
      <w:r w:rsidRPr="005D2307">
        <w:rPr>
          <w:rFonts w:ascii="Times New Roman" w:hAnsi="Times New Roman" w:cs="Times New Roman" w:hint="eastAsia"/>
        </w:rPr>
        <w:t>牛郎和织女能每年相会一次吗？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④</w:t>
      </w:r>
      <w:r w:rsidRPr="005D2307">
        <w:rPr>
          <w:rFonts w:ascii="Times New Roman" w:hAnsi="Times New Roman" w:cs="Times New Roman" w:hint="eastAsia"/>
        </w:rPr>
        <w:t>为什么在形容一个数字很大、很大的时候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常说这是个</w:t>
      </w:r>
      <w:r w:rsidRPr="005D2307">
        <w:rPr>
          <w:rFonts w:hAnsi="宋体" w:cs="Times New Roman" w:hint="eastAsia"/>
        </w:rPr>
        <w:t>“</w:t>
      </w:r>
      <w:r w:rsidRPr="005D2307">
        <w:rPr>
          <w:rFonts w:ascii="Times New Roman" w:hAnsi="Times New Roman" w:cs="Times New Roman" w:hint="eastAsia"/>
        </w:rPr>
        <w:t>天文数字</w:t>
      </w:r>
      <w:r w:rsidRPr="005D2307">
        <w:rPr>
          <w:rFonts w:hAnsi="宋体" w:cs="Times New Roman" w:hint="eastAsia"/>
        </w:rPr>
        <w:t>”</w:t>
      </w:r>
      <w:r w:rsidRPr="005D2307">
        <w:rPr>
          <w:rFonts w:ascii="Times New Roman" w:hAnsi="Times New Roman" w:cs="Times New Roman" w:hint="eastAsia"/>
        </w:rPr>
        <w:t>？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学生阅读课文后对以上问题作出解答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教师点评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三、课堂小结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通过本节课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我们主要学习了以下几个知识点：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光源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光沿直线传播的条件及应用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光在真空和空气中的传播速度是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hAnsi="宋体" w:cs="Times New Roman"/>
        </w:rPr>
        <w:t>×</w:t>
      </w:r>
      <w:r w:rsidRPr="005D2307">
        <w:rPr>
          <w:rFonts w:ascii="Times New Roman" w:hAnsi="Times New Roman" w:cs="Times New Roman"/>
        </w:rPr>
        <w:t>10</w:t>
      </w:r>
      <w:r w:rsidRPr="005D2307"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m/s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大于光在其他介质中的传播速度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四、课后作业</w:t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板书设计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drawing>
          <wp:inline distT="0" distB="0" distL="0" distR="0">
            <wp:extent cx="4762500" cy="15525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</w:t>
      </w: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教师随笔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762500" cy="1009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C32" w:rsidRDefault="00624C32" w:rsidP="00624C32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备课资</w:t>
      </w:r>
      <w:r w:rsidRPr="00943AAF">
        <w:rPr>
          <w:rFonts w:ascii="Times New Roman" w:eastAsia="黑体" w:hAnsi="Times New Roman" w:cs="Times New Roman" w:hint="eastAsia"/>
          <w:b/>
          <w:sz w:val="24"/>
          <w:szCs w:val="24"/>
        </w:rPr>
        <w:t>料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一、实验仪器的改进及注意事项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光是如何传播的：</w:t>
      </w:r>
    </w:p>
    <w:p w:rsidR="00624C32" w:rsidRDefault="00624C32" w:rsidP="00624C32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19175" cy="666750"/>
            <wp:effectExtent l="0" t="0" r="9525" b="0"/>
            <wp:docPr id="1" name="图片 1" descr="Q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11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为了能看到光在空气、水和玻璃中的传播路径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可以在空气中喷洒空气清新剂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在水槽一面铺一张白纸作衬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也可以在水中滴入少许牛奶或墨水等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也可以利用光具盘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让光垂直玻璃面射入玻璃中并掠过光具盘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注意事项：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选用激光笔做光源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激光笔发出的激光束要</w:t>
      </w:r>
      <w:r w:rsidRPr="005D2307">
        <w:rPr>
          <w:rFonts w:ascii="Times New Roman" w:hAnsi="Times New Roman" w:cs="Times New Roman"/>
          <w:em w:val="underDot"/>
        </w:rPr>
        <w:t>垂直</w:t>
      </w:r>
      <w:r w:rsidRPr="005D2307">
        <w:rPr>
          <w:rFonts w:ascii="Times New Roman" w:hAnsi="Times New Roman" w:cs="Times New Roman"/>
        </w:rPr>
        <w:t>射入水中或玻璃中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rPr>
          <w:rFonts w:ascii="Times New Roman" w:hAnsi="Times New Roman" w:cs="Times New Roman" w:hint="eastAsia"/>
        </w:rPr>
      </w:pPr>
      <w:r w:rsidRPr="005D2307">
        <w:rPr>
          <w:rFonts w:hAnsi="宋体" w:cs="Times New Roman"/>
        </w:rPr>
        <w:t>③</w:t>
      </w:r>
      <w:r w:rsidRPr="005D2307">
        <w:rPr>
          <w:rFonts w:ascii="Times New Roman" w:hAnsi="Times New Roman" w:cs="Times New Roman"/>
        </w:rPr>
        <w:t>让实验室尽可能暗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④</w:t>
      </w:r>
      <w:r w:rsidRPr="005D2307"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逆着光的传播方向观察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效果最佳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小孔成像：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注意：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小孔要对</w:t>
      </w:r>
      <w:r w:rsidRPr="005D2307">
        <w:rPr>
          <w:rFonts w:ascii="Times New Roman" w:hAnsi="Times New Roman" w:cs="Times New Roman" w:hint="eastAsia"/>
        </w:rPr>
        <w:t>着明亮的室外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薄膜要放在较暗的室内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小孔必须很小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二、对于重、难点的处理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讲光是如何传播的和光的传播速度时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可与声的传播作比较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比较它们的相同和不同之处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让学生总结出：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光的传播可以不需要介质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光在同种均匀介质中沿直线传播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③</w:t>
      </w:r>
      <w:r w:rsidRPr="005D2307">
        <w:rPr>
          <w:rFonts w:ascii="Times New Roman" w:hAnsi="Times New Roman" w:cs="Times New Roman"/>
        </w:rPr>
        <w:t>光速很大且光在不同介质中的传播速度不同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真空中最快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速度为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hAnsi="宋体" w:cs="Times New Roman"/>
        </w:rPr>
        <w:t>×</w:t>
      </w:r>
      <w:r w:rsidRPr="005D2307">
        <w:rPr>
          <w:rFonts w:ascii="Times New Roman" w:hAnsi="Times New Roman" w:cs="Times New Roman"/>
        </w:rPr>
        <w:t>10</w:t>
      </w:r>
      <w:r w:rsidRPr="005D2307"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m/s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三、学生易混易错点的理解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光在同种介质中总是沿直线传播的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这种理解是错误的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光沿直线传播是有条件的：一是在同一种介质中</w:t>
      </w:r>
      <w:r w:rsidRPr="005D2307">
        <w:rPr>
          <w:rFonts w:ascii="Times New Roman" w:hAnsi="Times New Roman" w:cs="Times New Roman" w:hint="eastAsia"/>
        </w:rPr>
        <w:t>；二是介质必须均匀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两个条件必须同时具备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缺一不可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如果介质不均匀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光的传播方向也会发生偏转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例如：地球周围的大气是不均匀的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离地面越高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空气越稀薄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从大气层外射到地面的光线就会发生弯曲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早晨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当太阳还在地平线以下时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我们就看见了它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就是因为不均匀的大气使光线变弯了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因此应该说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光在同一均匀介质中才是沿直线传播的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影子和小孔成像原理一样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但绝不是一码事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如射向浓密树林的太阳光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在地面上形成的圆形小亮斑是小孔成像形成的太阳的实像；跟树挡住太阳光留下的影子是不同的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对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小孔成像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的认识：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原理是光</w:t>
      </w:r>
      <w:r w:rsidRPr="005D2307">
        <w:rPr>
          <w:rFonts w:ascii="Times New Roman" w:hAnsi="Times New Roman" w:cs="Times New Roman" w:hint="eastAsia"/>
        </w:rPr>
        <w:t>的直线传播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 w:hint="eastAsia"/>
        </w:rPr>
        <w:t>条件是孔径必须很小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当小孔的直径增大到一定程度时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小孔便不能再成像了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③</w:t>
      </w:r>
      <w:r w:rsidRPr="005D2307">
        <w:rPr>
          <w:rFonts w:ascii="Times New Roman" w:hAnsi="Times New Roman" w:cs="Times New Roman"/>
        </w:rPr>
        <w:t>小孔所成的像的形状与物体的外部轮廓</w:t>
      </w:r>
      <w:r w:rsidRPr="005D2307">
        <w:rPr>
          <w:rFonts w:ascii="Times New Roman" w:hAnsi="Times New Roman" w:cs="Times New Roman"/>
        </w:rPr>
        <w:lastRenderedPageBreak/>
        <w:t>相似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与小孔的形状无关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④</w:t>
      </w:r>
      <w:r w:rsidRPr="005D2307">
        <w:rPr>
          <w:rFonts w:ascii="Times New Roman" w:hAnsi="Times New Roman" w:cs="Times New Roman"/>
        </w:rPr>
        <w:t>像的大小取决于物、孔与屏三者之间的距离</w:t>
      </w:r>
      <w:r>
        <w:rPr>
          <w:rFonts w:ascii="Times New Roman" w:hAnsi="Times New Roman" w:cs="Times New Roman" w:hint="eastAsia"/>
        </w:rPr>
        <w:t>。</w:t>
      </w:r>
    </w:p>
    <w:p w:rsidR="00624C32" w:rsidRDefault="00624C32" w:rsidP="00624C32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光年是长度单位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不是时间单位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它等于光在一年内传播的距离</w:t>
      </w:r>
      <w:r>
        <w:rPr>
          <w:rFonts w:ascii="Times New Roman" w:hAnsi="Times New Roman" w:cs="Times New Roman" w:hint="eastAsia"/>
        </w:rPr>
        <w:t>。</w:t>
      </w:r>
    </w:p>
    <w:p w:rsidR="00624C32" w:rsidRPr="00E9543D" w:rsidRDefault="00624C32" w:rsidP="00624C32">
      <w:pPr>
        <w:pStyle w:val="a4"/>
        <w:spacing w:line="420" w:lineRule="atLeast"/>
        <w:ind w:firstLineChars="350" w:firstLine="735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1</w:t>
      </w:r>
      <w:r w:rsidRPr="005D2307">
        <w:rPr>
          <w:rFonts w:ascii="Times New Roman" w:hAnsi="Times New Roman" w:cs="Times New Roman"/>
        </w:rPr>
        <w:t>光年＝</w:t>
      </w:r>
      <w:r w:rsidRPr="005D2307">
        <w:rPr>
          <w:rFonts w:ascii="Times New Roman" w:hAnsi="Times New Roman" w:cs="Times New Roman"/>
        </w:rPr>
        <w:t>9.460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8</w:t>
      </w:r>
      <w:r w:rsidRPr="005D2307">
        <w:rPr>
          <w:rFonts w:hAnsi="宋体" w:cs="Times New Roman"/>
        </w:rPr>
        <w:t>×</w:t>
      </w:r>
      <w:r w:rsidRPr="005D2307">
        <w:rPr>
          <w:rFonts w:ascii="Times New Roman" w:hAnsi="Times New Roman" w:cs="Times New Roman"/>
        </w:rPr>
        <w:t>10</w:t>
      </w:r>
      <w:r w:rsidRPr="005D2307">
        <w:rPr>
          <w:rFonts w:ascii="Times New Roman" w:hAnsi="Times New Roman" w:cs="Times New Roman" w:hint="eastAsia"/>
          <w:vertAlign w:val="superscript"/>
        </w:rPr>
        <w:t>15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如我们熟悉的牛郞星和织女星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相距</w:t>
      </w:r>
      <w:r w:rsidRPr="005D2307">
        <w:rPr>
          <w:rFonts w:ascii="Times New Roman" w:hAnsi="Times New Roman" w:cs="Times New Roman"/>
        </w:rPr>
        <w:t>16</w:t>
      </w:r>
      <w:r w:rsidRPr="005D2307">
        <w:rPr>
          <w:rFonts w:ascii="Times New Roman" w:hAnsi="Times New Roman" w:cs="Times New Roman"/>
        </w:rPr>
        <w:t>光年</w:t>
      </w:r>
      <w:r>
        <w:rPr>
          <w:rFonts w:ascii="Times New Roman" w:hAnsi="Times New Roman" w:cs="Times New Roman"/>
        </w:rPr>
        <w:t>．</w:t>
      </w:r>
    </w:p>
    <w:p w:rsidR="00624C32" w:rsidRDefault="00624C32" w:rsidP="00624C32">
      <w:pPr>
        <w:pStyle w:val="a4"/>
        <w:spacing w:line="420" w:lineRule="atLeast"/>
        <w:ind w:firstLineChars="200" w:firstLine="560"/>
        <w:jc w:val="center"/>
        <w:rPr>
          <w:rFonts w:ascii="Times New Roman" w:eastAsia="黑体" w:hAnsi="Times New Roman" w:cs="Times New Roman" w:hint="eastAsia"/>
          <w:sz w:val="28"/>
          <w:szCs w:val="28"/>
        </w:rPr>
      </w:pPr>
    </w:p>
    <w:p w:rsidR="002C1D90" w:rsidRPr="00624C32" w:rsidRDefault="002C1D90"/>
    <w:sectPr w:rsidR="002C1D90" w:rsidRPr="00624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32"/>
    <w:rsid w:val="002C1D90"/>
    <w:rsid w:val="002F7B3A"/>
    <w:rsid w:val="00624C32"/>
    <w:rsid w:val="00651B6A"/>
    <w:rsid w:val="00A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624C32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624C32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624C32"/>
    <w:rPr>
      <w:sz w:val="18"/>
      <w:szCs w:val="18"/>
    </w:rPr>
  </w:style>
  <w:style w:type="character" w:customStyle="1" w:styleId="Char0">
    <w:name w:val="批注框文本 Char"/>
    <w:basedOn w:val="a0"/>
    <w:link w:val="a5"/>
    <w:rsid w:val="00624C3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624C32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624C32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624C32"/>
    <w:rPr>
      <w:sz w:val="18"/>
      <w:szCs w:val="18"/>
    </w:rPr>
  </w:style>
  <w:style w:type="character" w:customStyle="1" w:styleId="Char0">
    <w:name w:val="批注框文本 Char"/>
    <w:basedOn w:val="a0"/>
    <w:link w:val="a5"/>
    <w:rsid w:val="00624C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6448;&#25945;&#26696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Q11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&#21333;&#20803;&#25972;&#20307;&#35828;&#35838;.TIF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574</Words>
  <Characters>3275</Characters>
  <Application>Microsoft Office Word</Application>
  <DocSecurity>0</DocSecurity>
  <Lines>27</Lines>
  <Paragraphs>7</Paragraphs>
  <ScaleCrop>false</ScaleCrop>
  <Company>微软中国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2017-09-07T06:30:00Z</dcterms:created>
  <dcterms:modified xsi:type="dcterms:W3CDTF">2017-09-07T06:31:00Z</dcterms:modified>
</cp:coreProperties>
</file>